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35" w:rsidRDefault="00274735" w:rsidP="00EB1F87">
      <w:pPr>
        <w:jc w:val="center"/>
        <w:rPr>
          <w:b/>
          <w:bCs/>
          <w:color w:val="000000"/>
        </w:rPr>
      </w:pPr>
      <w:r w:rsidRPr="00506FB1">
        <w:rPr>
          <w:b/>
          <w:bCs/>
          <w:color w:val="000000"/>
        </w:rPr>
        <w:t>CÁCH TIẾN HÀNH GIẢI</w:t>
      </w:r>
      <w:r w:rsidR="00EB1F87">
        <w:rPr>
          <w:b/>
          <w:bCs/>
          <w:color w:val="000000"/>
        </w:rPr>
        <w:t xml:space="preserve"> </w:t>
      </w:r>
      <w:r w:rsidRPr="00506FB1">
        <w:rPr>
          <w:b/>
          <w:bCs/>
          <w:color w:val="000000"/>
        </w:rPr>
        <w:t>QUYẾT</w:t>
      </w:r>
      <w:r w:rsidR="00EB1F87">
        <w:rPr>
          <w:b/>
          <w:bCs/>
          <w:color w:val="000000"/>
        </w:rPr>
        <w:t xml:space="preserve"> </w:t>
      </w:r>
      <w:r w:rsidRPr="00506FB1">
        <w:rPr>
          <w:b/>
          <w:bCs/>
          <w:color w:val="000000"/>
        </w:rPr>
        <w:t>TỐCÁO</w:t>
      </w:r>
      <w:r w:rsidR="00EB1F87">
        <w:rPr>
          <w:b/>
          <w:bCs/>
          <w:color w:val="000000"/>
        </w:rPr>
        <w:t xml:space="preserve"> </w:t>
      </w:r>
      <w:r w:rsidRPr="00506FB1">
        <w:rPr>
          <w:b/>
          <w:bCs/>
          <w:color w:val="000000"/>
        </w:rPr>
        <w:t>ĐỐI VỚI</w:t>
      </w:r>
    </w:p>
    <w:p w:rsidR="00274735" w:rsidRDefault="00274735" w:rsidP="00EB1F87">
      <w:pPr>
        <w:jc w:val="center"/>
        <w:rPr>
          <w:b/>
          <w:bCs/>
          <w:color w:val="000000"/>
        </w:rPr>
      </w:pPr>
      <w:r w:rsidRPr="00506FB1">
        <w:rPr>
          <w:b/>
          <w:bCs/>
          <w:color w:val="000000"/>
        </w:rPr>
        <w:t>TỔ</w:t>
      </w:r>
      <w:r w:rsidR="00EB1F87">
        <w:rPr>
          <w:b/>
          <w:bCs/>
          <w:color w:val="000000"/>
        </w:rPr>
        <w:t xml:space="preserve"> </w:t>
      </w:r>
      <w:r w:rsidRPr="00506FB1">
        <w:rPr>
          <w:b/>
          <w:bCs/>
          <w:color w:val="000000"/>
        </w:rPr>
        <w:t>CHỨC</w:t>
      </w:r>
      <w:r w:rsidR="00EB1F87">
        <w:rPr>
          <w:b/>
          <w:bCs/>
          <w:color w:val="000000"/>
        </w:rPr>
        <w:t xml:space="preserve"> </w:t>
      </w:r>
      <w:r w:rsidRPr="00506FB1">
        <w:rPr>
          <w:b/>
          <w:bCs/>
          <w:color w:val="000000"/>
        </w:rPr>
        <w:t>ĐẢNGVÀ</w:t>
      </w:r>
      <w:r w:rsidR="00EB1F87">
        <w:rPr>
          <w:b/>
          <w:bCs/>
          <w:color w:val="000000"/>
        </w:rPr>
        <w:t xml:space="preserve"> </w:t>
      </w:r>
      <w:r w:rsidRPr="00506FB1">
        <w:rPr>
          <w:b/>
          <w:bCs/>
          <w:color w:val="000000"/>
        </w:rPr>
        <w:t>ĐẢNG</w:t>
      </w:r>
      <w:r w:rsidR="00EB1F87">
        <w:rPr>
          <w:b/>
          <w:bCs/>
          <w:color w:val="000000"/>
        </w:rPr>
        <w:t xml:space="preserve"> </w:t>
      </w:r>
      <w:r w:rsidRPr="00506FB1">
        <w:rPr>
          <w:b/>
          <w:bCs/>
          <w:color w:val="000000"/>
        </w:rPr>
        <w:t>VIÊN</w:t>
      </w:r>
    </w:p>
    <w:p w:rsidR="00BB683A" w:rsidRDefault="00BB683A" w:rsidP="00EB1F87">
      <w:pPr>
        <w:jc w:val="center"/>
        <w:rPr>
          <w:b/>
        </w:rPr>
      </w:pPr>
      <w:r>
        <w:rPr>
          <w:b/>
        </w:rPr>
        <w:t xml:space="preserve">(Trích tài liệu tập huấn nghiệp vụ UBKT Đảng ủy </w:t>
      </w:r>
    </w:p>
    <w:p w:rsidR="00BB683A" w:rsidRDefault="00BB683A" w:rsidP="00EB1F87">
      <w:pPr>
        <w:jc w:val="center"/>
        <w:rPr>
          <w:b/>
        </w:rPr>
      </w:pPr>
      <w:r>
        <w:rPr>
          <w:b/>
        </w:rPr>
        <w:t>Khối Các cơ quan và Doanh nghiệp tỉnh Nam Định)</w:t>
      </w:r>
    </w:p>
    <w:p w:rsidR="00BB683A" w:rsidRPr="00506FB1" w:rsidRDefault="00EB1F87" w:rsidP="00EB1F87">
      <w:pPr>
        <w:spacing w:before="60" w:after="60"/>
        <w:ind w:firstLine="567"/>
        <w:jc w:val="center"/>
        <w:rPr>
          <w:b/>
          <w:bCs/>
          <w:color w:val="000000"/>
        </w:rPr>
      </w:pPr>
      <w:bookmarkStart w:id="0" w:name="_GoBack"/>
      <w:bookmarkEnd w:id="0"/>
      <w:r>
        <w:rPr>
          <w:b/>
          <w:bCs/>
          <w:color w:val="000000"/>
        </w:rPr>
        <w:t>-----</w:t>
      </w:r>
    </w:p>
    <w:p w:rsidR="00274735" w:rsidRPr="0090179E" w:rsidRDefault="00274735" w:rsidP="00EB1F87">
      <w:pPr>
        <w:spacing w:before="60" w:after="60"/>
        <w:ind w:firstLine="567"/>
        <w:jc w:val="center"/>
        <w:rPr>
          <w:color w:val="000000"/>
        </w:rPr>
      </w:pPr>
    </w:p>
    <w:p w:rsidR="00274735" w:rsidRPr="0090179E" w:rsidRDefault="00274735" w:rsidP="00EB1F87">
      <w:pPr>
        <w:spacing w:before="60" w:after="60"/>
        <w:ind w:firstLine="567"/>
        <w:jc w:val="both"/>
        <w:rPr>
          <w:b/>
          <w:color w:val="000000"/>
        </w:rPr>
      </w:pPr>
      <w:r w:rsidRPr="0090179E">
        <w:rPr>
          <w:b/>
          <w:color w:val="000000"/>
        </w:rPr>
        <w:t>1. Bước chuẩn bị</w:t>
      </w:r>
    </w:p>
    <w:p w:rsidR="00274735" w:rsidRPr="0090179E" w:rsidRDefault="00274735" w:rsidP="00EB1F87">
      <w:pPr>
        <w:spacing w:before="60" w:after="60"/>
        <w:ind w:firstLine="567"/>
        <w:jc w:val="both"/>
        <w:rPr>
          <w:color w:val="000000"/>
        </w:rPr>
      </w:pPr>
      <w:r w:rsidRPr="0090179E">
        <w:rPr>
          <w:b/>
          <w:i/>
          <w:color w:val="000000"/>
        </w:rPr>
        <w:t>1.1-</w:t>
      </w:r>
      <w:r w:rsidRPr="0090179E">
        <w:rPr>
          <w:color w:val="000000"/>
        </w:rPr>
        <w:t xml:space="preserve"> Căn cứ vào đơn tố cáo và kết quả làm việc với người tố cáo hoặc nhiệm vụ do thường trực ủy ban kiểm tra giao, cán bộ kiểm tra báo cáo thường trực ủy ban kiểm tra về kế hoạch kiểm tra, thành phần đoàn (tổ) giải quyết tố cáo (gọi chung là đoàn kiểm tra).</w:t>
      </w:r>
    </w:p>
    <w:p w:rsidR="00274735" w:rsidRPr="0090179E" w:rsidRDefault="00274735" w:rsidP="00EB1F87">
      <w:pPr>
        <w:spacing w:before="60" w:after="60"/>
        <w:ind w:firstLine="567"/>
        <w:jc w:val="both"/>
        <w:rPr>
          <w:color w:val="000000"/>
        </w:rPr>
      </w:pPr>
      <w:r w:rsidRPr="0090179E">
        <w:rPr>
          <w:color w:val="000000"/>
        </w:rPr>
        <w:t>- Nghiên cứu đơn tố cáo hoặc biên bản làm việc ghi lời tố cáo trực tiếp để nắm vững nội dung, đối tượng bị tố cáo. Sau khi nghiên cứu, phân loại, tóm tắt nội dung tố cáo, cán bộ kiểm tra phải báo cáo và khi thường trực ủy ban kiểm tra đồng ý thì sơ bộ khảo sát nắm tình hình, gặp người tố cáo để xác định đúng người tố cáo ký trong đơn, thống nhất những nội dung tố cáo. Đồng thời, phải thông báo về quyền và nghĩa vụ của người tố cáo như: người tố cáo được bảo đảm bí mật danh tính, được bảo vệ, người tố cáo phải trình bày trung thực sự việc, ghi rõ họ tên, địa chỉ, ký tên vào đơn tố cáo, chịu trách nhiệm về nội dung tố cáo và bằng chứng của mình, không được viết đơn tố cáo giấu tên, mạo tên hoặc ký tên từ hai người trở lên trong một đơn tố cáo; không được gửi, tán phát hoặc phổ biến nội dung tố cáo, tên người bị tố cáo, nội dung làm việc với tổ chức, cá nhân giải quyết tố cáo, nội dung kết luận giải quyết tố cáo cho những tổ chức hoặc cá nhân không có trách nhiệm.</w:t>
      </w:r>
    </w:p>
    <w:p w:rsidR="00274735" w:rsidRPr="0090179E" w:rsidRDefault="00274735" w:rsidP="00EB1F87">
      <w:pPr>
        <w:spacing w:before="60" w:after="60"/>
        <w:ind w:firstLine="567"/>
        <w:jc w:val="both"/>
        <w:rPr>
          <w:color w:val="000000"/>
        </w:rPr>
      </w:pPr>
      <w:r w:rsidRPr="0090179E">
        <w:rPr>
          <w:color w:val="000000"/>
        </w:rPr>
        <w:t>Nếu người tố cáo là đảng viên thì yêu cầu họ phải thực hiện đúng những quy định của Đảng. Có thể gặp người tố cáo nhiều lần trong quá trình giải quyết, nhưng cần giữ bí mật cho họ.</w:t>
      </w:r>
    </w:p>
    <w:p w:rsidR="00274735" w:rsidRPr="0090179E" w:rsidRDefault="00274735" w:rsidP="00EB1F87">
      <w:pPr>
        <w:spacing w:before="60" w:after="60"/>
        <w:ind w:firstLine="567"/>
        <w:jc w:val="both"/>
        <w:rPr>
          <w:color w:val="000000"/>
        </w:rPr>
      </w:pPr>
      <w:r w:rsidRPr="0090179E">
        <w:rPr>
          <w:color w:val="000000"/>
        </w:rPr>
        <w:t>- Gặp đại diện cấp ủy quản lý trực tiếp tổ chức đảng hoặc đảng viên bị tố cáo; khi cần thiết, phải gặp cả đại diện tổ chức đảng và đảng viên bị tố cáo để thu thập những thông tin về nội dung, đối tượng bị tố cáo, trao đổi, tóm tắt về nội dung tố cáo, dự kiến kế hoạch kiểm tra và đoàn kiểm tra.</w:t>
      </w:r>
    </w:p>
    <w:p w:rsidR="00274735" w:rsidRPr="0090179E" w:rsidRDefault="00274735" w:rsidP="00EB1F87">
      <w:pPr>
        <w:spacing w:before="60" w:after="60"/>
        <w:ind w:firstLine="567"/>
        <w:jc w:val="both"/>
        <w:rPr>
          <w:color w:val="000000"/>
        </w:rPr>
      </w:pPr>
      <w:r w:rsidRPr="0090179E">
        <w:rPr>
          <w:color w:val="000000"/>
        </w:rPr>
        <w:t>- Kế hoạch kiểm tra phải xác định rõ mục đích, yêu cầu, nội dung, đối tượng bị tố cáo, dự kiến những vấn đề cần thẩm tra, xác minh, sự phù hợp với các cơ quan có liên quan, thời gian phải hoàn thành và phương pháp tiến hành...</w:t>
      </w:r>
    </w:p>
    <w:p w:rsidR="00274735" w:rsidRPr="0090179E" w:rsidRDefault="00274735" w:rsidP="00EB1F87">
      <w:pPr>
        <w:spacing w:before="60" w:after="60"/>
        <w:ind w:firstLine="567"/>
        <w:jc w:val="both"/>
        <w:rPr>
          <w:color w:val="000000"/>
        </w:rPr>
      </w:pPr>
      <w:r w:rsidRPr="0090179E">
        <w:rPr>
          <w:color w:val="000000"/>
        </w:rPr>
        <w:t>Khi dự kiến kế hoạch kiểm tra tổ chức đảng, cần lưu ý:</w:t>
      </w:r>
    </w:p>
    <w:p w:rsidR="00274735" w:rsidRPr="0090179E" w:rsidRDefault="00274735" w:rsidP="00EB1F87">
      <w:pPr>
        <w:spacing w:before="60" w:after="60"/>
        <w:ind w:firstLine="567"/>
        <w:jc w:val="both"/>
        <w:rPr>
          <w:color w:val="000000"/>
        </w:rPr>
      </w:pPr>
      <w:r w:rsidRPr="0090179E">
        <w:rPr>
          <w:color w:val="000000"/>
        </w:rPr>
        <w:t>+ Phải xác định rõ tổ chức đảng bị tố cáo là chi bộ, thường trực cấp ủy, ban thường vụ cấp ủy hay cấp ủy, ban cán sự đảng, đảng đoàn hay các cơ quan tham mưu, giúp việc của cấp ủy.</w:t>
      </w:r>
    </w:p>
    <w:p w:rsidR="00274735" w:rsidRPr="0090179E" w:rsidRDefault="00274735" w:rsidP="00EB1F87">
      <w:pPr>
        <w:spacing w:before="60" w:after="60"/>
        <w:ind w:firstLine="567"/>
        <w:jc w:val="both"/>
        <w:rPr>
          <w:color w:val="000000"/>
        </w:rPr>
      </w:pPr>
      <w:r w:rsidRPr="0090179E">
        <w:rPr>
          <w:color w:val="000000"/>
        </w:rPr>
        <w:lastRenderedPageBreak/>
        <w:t>+ Giải quyết tố cáo tổ chức đảng có ảnh hưởng đến hoạt động chung của địa phương, đơn vị. Vì vậy, kế hoạch kiểm tra phải phù hợp với đặc điểm và chương trình công tác của địa phương, đơn vị, tránh gây trở ngại đến hoạt động chung.</w:t>
      </w:r>
    </w:p>
    <w:p w:rsidR="00274735" w:rsidRPr="0090179E" w:rsidRDefault="00274735" w:rsidP="00EB1F87">
      <w:pPr>
        <w:spacing w:before="60" w:after="60"/>
        <w:ind w:firstLine="567"/>
        <w:jc w:val="both"/>
        <w:rPr>
          <w:color w:val="000000"/>
        </w:rPr>
      </w:pPr>
      <w:r w:rsidRPr="0090179E">
        <w:rPr>
          <w:color w:val="000000"/>
        </w:rPr>
        <w:t>+ Trường hợp cả tổ chức đảng hoặc người lãnh đạo chủ chốt của tổ chức đảng bị tố cáo có dấu hiệu vi phạm nghiêm trọng, thì báo cáo để cấp ủy cùng cấp xem xét, nếu thấy cần thiết thì có thể củng cố, kiện toàn tổ chức trước nhằm tạo điều kiện giải quyết tốt tố cáo.</w:t>
      </w:r>
    </w:p>
    <w:p w:rsidR="00274735" w:rsidRPr="0090179E" w:rsidRDefault="00274735" w:rsidP="00EB1F87">
      <w:pPr>
        <w:spacing w:before="60" w:after="60"/>
        <w:ind w:firstLine="567"/>
        <w:jc w:val="both"/>
        <w:rPr>
          <w:color w:val="000000"/>
        </w:rPr>
      </w:pPr>
      <w:r w:rsidRPr="0090179E">
        <w:rPr>
          <w:color w:val="000000"/>
        </w:rPr>
        <w:t>- Nếu thấy cần thiết, đại diện ủy ban kiểm tra hoặc cán bộ được ủy quyền trao đổi với đại diện tổ chức đảng quản lý trực tiếp tổ chức đảng, đảng viên bị tố cáo hoặc đại diện tổ chức đảng bị tố cáo.</w:t>
      </w:r>
    </w:p>
    <w:p w:rsidR="00274735" w:rsidRPr="0090179E" w:rsidRDefault="00274735" w:rsidP="00EB1F87">
      <w:pPr>
        <w:spacing w:before="60" w:after="60"/>
        <w:ind w:firstLine="567"/>
        <w:jc w:val="both"/>
        <w:rPr>
          <w:color w:val="000000"/>
        </w:rPr>
      </w:pPr>
      <w:r w:rsidRPr="0090179E">
        <w:rPr>
          <w:b/>
          <w:i/>
          <w:color w:val="000000"/>
        </w:rPr>
        <w:t>1.2-</w:t>
      </w:r>
      <w:r w:rsidRPr="0090179E">
        <w:rPr>
          <w:color w:val="000000"/>
        </w:rPr>
        <w:t xml:space="preserve"> Cán bộ kiểm tra báo cáo với chủ nhiệm hoặc phó chủ nhiệm thường trực ủy ban kiểm tra kết quả trao đổi với đại diện tổ chức đảng quản lý trực tiếp tổ chức đảng, đảng viên bị tố cáo hoặc đại diện tổ chức đảng bị tố cáo để thường trực ủy ban kiểm tra xem xét, ban hành quyết định kiểm tra và kế hoạch kiểm tra, nội dung gợi ý báo cáo giải trình để đối tượng bị tố cáo (tổ chức đảng hoặc đảng viên giải trình bằng văn bản.</w:t>
      </w:r>
    </w:p>
    <w:p w:rsidR="00274735" w:rsidRPr="0090179E" w:rsidRDefault="00274735" w:rsidP="00EB1F87">
      <w:pPr>
        <w:spacing w:before="60" w:after="60"/>
        <w:ind w:firstLine="567"/>
        <w:jc w:val="both"/>
        <w:rPr>
          <w:color w:val="000000"/>
        </w:rPr>
      </w:pPr>
      <w:r w:rsidRPr="0090179E">
        <w:rPr>
          <w:b/>
          <w:i/>
          <w:color w:val="000000"/>
        </w:rPr>
        <w:t>1.3-</w:t>
      </w:r>
      <w:r w:rsidRPr="0090179E">
        <w:rPr>
          <w:color w:val="000000"/>
        </w:rPr>
        <w:t xml:space="preserve"> Đoàn kiểm tra xây dựng lịch trình kiểm tra, phân công nhiệm vụ cho từng thành viên.</w:t>
      </w:r>
    </w:p>
    <w:p w:rsidR="00274735" w:rsidRPr="0090179E" w:rsidRDefault="00274735" w:rsidP="00EB1F87">
      <w:pPr>
        <w:spacing w:before="60" w:after="60"/>
        <w:ind w:firstLine="567"/>
        <w:jc w:val="both"/>
        <w:rPr>
          <w:b/>
          <w:color w:val="000000"/>
        </w:rPr>
      </w:pPr>
      <w:r w:rsidRPr="0090179E">
        <w:rPr>
          <w:b/>
          <w:color w:val="000000"/>
        </w:rPr>
        <w:t>2. Bước tiến hành</w:t>
      </w:r>
    </w:p>
    <w:p w:rsidR="00274735" w:rsidRPr="0090179E" w:rsidRDefault="00274735" w:rsidP="00EB1F87">
      <w:pPr>
        <w:spacing w:before="60" w:after="60"/>
        <w:ind w:firstLine="567"/>
        <w:jc w:val="both"/>
        <w:rPr>
          <w:color w:val="000000"/>
        </w:rPr>
      </w:pPr>
      <w:r w:rsidRPr="0090179E">
        <w:rPr>
          <w:b/>
          <w:i/>
          <w:color w:val="000000"/>
        </w:rPr>
        <w:t>2.1-</w:t>
      </w:r>
      <w:r w:rsidRPr="0090179E">
        <w:rPr>
          <w:color w:val="000000"/>
        </w:rPr>
        <w:t>Đoàn kiểm tra làm việc với đại diện tổ chức đảng, đảng viên bị tố cáo và tổ chức đảng quản lý trực tiếp đối tượng bị tố cáo để triển khai quyết định, kế hoạch kiểm tra; thống nhất lịch trình tiến hành; yêu cầu đối tượng bị tố cáo chuẩn bị báo cáo giải trình về các nội dung tố cáo bằng văn bản và thời hạn gửi báo cáo cho đoàn kiểm tra, yêu cầu đối tượng bị tố cáo và tổ chức đảng quản lý trực tiếp đảng viên bị tố cáo (trường hợp đảng viên bị tố cáo) cung cấp tài liệu và phối hợp giải quyết.</w:t>
      </w:r>
    </w:p>
    <w:p w:rsidR="00274735" w:rsidRPr="0090179E" w:rsidRDefault="00274735" w:rsidP="00EB1F87">
      <w:pPr>
        <w:spacing w:before="60" w:after="60"/>
        <w:ind w:firstLine="567"/>
        <w:jc w:val="both"/>
        <w:rPr>
          <w:color w:val="000000"/>
        </w:rPr>
      </w:pPr>
      <w:r w:rsidRPr="0090179E">
        <w:rPr>
          <w:color w:val="000000"/>
        </w:rPr>
        <w:t>Động viên đối tượng bị tố cáo, nghiêm túc giải trình sự việc trung thực, đầy đủ, rõ ràng, kịp thời; cung cấp văn bản, tài liệu, thông tin cần thiết liên quan đến nội dung bị tố cáo theo yêu cầu của đoàn kiểm tra; tự giác nhận sai lầm, khuyết điểm (nếu có) và có quyền sử dụng bằng chứng xác thực để bác bỏ nội dung tố cáo không đúng; không được đối phó, gây khó khăn, trở ngại cho đoàn kiểm tra; không được truy tìm, trấn áp, trù dập, trả thù người tố cáo.</w:t>
      </w:r>
    </w:p>
    <w:p w:rsidR="00274735" w:rsidRPr="0090179E" w:rsidRDefault="00274735" w:rsidP="00EB1F87">
      <w:pPr>
        <w:spacing w:before="60" w:after="60"/>
        <w:ind w:firstLine="567"/>
        <w:jc w:val="both"/>
        <w:rPr>
          <w:color w:val="000000"/>
        </w:rPr>
      </w:pPr>
      <w:r w:rsidRPr="0090179E">
        <w:rPr>
          <w:color w:val="000000"/>
        </w:rPr>
        <w:t>2.2- Đoàn kiểm tra tiến hành thẩm tra, xác minh</w:t>
      </w:r>
    </w:p>
    <w:p w:rsidR="00274735" w:rsidRPr="0090179E" w:rsidRDefault="00274735" w:rsidP="00EB1F87">
      <w:pPr>
        <w:spacing w:before="60" w:after="60"/>
        <w:ind w:firstLine="567"/>
        <w:jc w:val="both"/>
        <w:rPr>
          <w:color w:val="000000"/>
        </w:rPr>
      </w:pPr>
      <w:r w:rsidRPr="0090179E">
        <w:rPr>
          <w:color w:val="000000"/>
        </w:rPr>
        <w:t>Nghiên cứu báo cáo giải trình của đối tượng bị tố cáo; thu thập, nghiên cứu văn bản, tài liệu, chứng cứ, làm việc với người tố cáo và các tổ chức, cá nhân có liên quan.</w:t>
      </w:r>
    </w:p>
    <w:p w:rsidR="00274735" w:rsidRPr="0090179E" w:rsidRDefault="00274735" w:rsidP="00EB1F87">
      <w:pPr>
        <w:spacing w:before="60" w:after="60"/>
        <w:ind w:firstLine="567"/>
        <w:jc w:val="both"/>
        <w:rPr>
          <w:color w:val="000000"/>
        </w:rPr>
      </w:pPr>
      <w:r w:rsidRPr="0090179E">
        <w:rPr>
          <w:color w:val="000000"/>
        </w:rPr>
        <w:lastRenderedPageBreak/>
        <w:t>Quá trình giải quyết tố cáo, nếu có nội dung tố cáo phát sinh mới cần bổ sung hoặc có vấn đề chuyên môn, kỹ thuật cần giám định thì trưởng đoàn kiểm tra báo cáo trực tiếp ủy ban kiểm tra xem xét, quyết định. Trường hợp cần bổ sung nội dung kiểm tra thì trưởng đoàn kiểm tra báo cáo thường trực ủy ban kiểm tra quyết định. Thành viên ủy ban kiểm tra phụ trách đoàn và đoàn kiểm tra trao đổi với đại diện tổ chức hoặc đảng viên bị tố cáo những vấn đề cần giải trình, bổ sung, làm rõ (nếu có) để đối tượng bị tố cáo giải trình, bổ sung. Nếu đoàn kiểm tra thấy khuyết điểm đã rõ, vi phạm đến mức phải thi hành kỷ luật và đối tượng kiểm tra nhận có vi phạm thì trưởng đoàn kiểm tra báo cáo thường trực ủy ban kiểm tra quyết định cho kết hợp thực hiện quy trình xem xét, thi hành kỷ luật (gọi là quy trình kép).</w:t>
      </w:r>
    </w:p>
    <w:p w:rsidR="00274735" w:rsidRPr="0090179E" w:rsidRDefault="00274735" w:rsidP="00EB1F87">
      <w:pPr>
        <w:spacing w:before="60" w:after="60"/>
        <w:ind w:firstLine="567"/>
        <w:jc w:val="both"/>
        <w:rPr>
          <w:color w:val="000000"/>
        </w:rPr>
      </w:pPr>
      <w:r w:rsidRPr="0090179E">
        <w:rPr>
          <w:b/>
          <w:i/>
          <w:color w:val="000000"/>
        </w:rPr>
        <w:t>2.3-</w:t>
      </w:r>
      <w:r w:rsidRPr="0090179E">
        <w:rPr>
          <w:color w:val="000000"/>
        </w:rPr>
        <w:t xml:space="preserve"> Tổ chức hội nghị:</w:t>
      </w:r>
    </w:p>
    <w:p w:rsidR="00274735" w:rsidRPr="0090179E" w:rsidRDefault="00274735" w:rsidP="00EB1F87">
      <w:pPr>
        <w:spacing w:before="60" w:after="60"/>
        <w:ind w:firstLine="567"/>
        <w:jc w:val="both"/>
        <w:rPr>
          <w:color w:val="000000"/>
        </w:rPr>
      </w:pPr>
      <w:r w:rsidRPr="0090179E">
        <w:rPr>
          <w:color w:val="000000"/>
        </w:rPr>
        <w:t>Các tổ chức đảng có liên quan tổ chức và chủ trì hội nghị (hội nghị của cấp ủy, tổ chức đảng nào thì cấp ủy, tổ chức đảng đó tổ chức, chủ trì, ghi biên bản).</w:t>
      </w:r>
    </w:p>
    <w:p w:rsidR="00274735" w:rsidRPr="0090179E" w:rsidRDefault="00274735" w:rsidP="00EB1F87">
      <w:pPr>
        <w:spacing w:before="60" w:after="60"/>
        <w:ind w:firstLine="567"/>
        <w:jc w:val="both"/>
        <w:rPr>
          <w:color w:val="000000"/>
        </w:rPr>
      </w:pPr>
      <w:r w:rsidRPr="0090179E">
        <w:rPr>
          <w:color w:val="000000"/>
        </w:rPr>
        <w:t>Tùy nội dung, đối tượng kiểm tra, trưởng đoàn kiểm tra quyết định tổ chức đảng tổ chức hội nghị, thành phần dự các hội nghị.</w:t>
      </w:r>
    </w:p>
    <w:p w:rsidR="00274735" w:rsidRPr="0090179E" w:rsidRDefault="00274735" w:rsidP="00EB1F87">
      <w:pPr>
        <w:spacing w:before="60" w:after="60"/>
        <w:ind w:firstLine="567"/>
        <w:jc w:val="both"/>
        <w:rPr>
          <w:color w:val="000000"/>
        </w:rPr>
      </w:pPr>
      <w:r w:rsidRPr="0090179E">
        <w:rPr>
          <w:color w:val="000000"/>
        </w:rPr>
        <w:t>Giải quyết tố cáo đối với đảng viên:</w:t>
      </w:r>
    </w:p>
    <w:p w:rsidR="00274735" w:rsidRPr="0090179E" w:rsidRDefault="00274735" w:rsidP="00EB1F87">
      <w:pPr>
        <w:spacing w:before="60" w:after="60"/>
        <w:ind w:firstLine="567"/>
        <w:jc w:val="both"/>
        <w:rPr>
          <w:color w:val="000000"/>
        </w:rPr>
      </w:pPr>
      <w:r w:rsidRPr="0090179E">
        <w:rPr>
          <w:color w:val="000000"/>
        </w:rPr>
        <w:t>+ Nội dung: Đảng viên bị tố cáo báo cáo giải trình những nội dung bị tố cáo trừ trường hợp những nội dung tố cáo liên quan đến bí mật của Đảng và Nhà nước, tự nhận hình thức kỷ luật (nếu có); đoàn kiểm tra thông báo kết quả thẩm tra, xác minh bằng văn bản, hội nghị thảo luận và đề nghị; bỏ phiếu đề nghị hình thức kỷ luật (nếu có).</w:t>
      </w:r>
    </w:p>
    <w:p w:rsidR="00274735" w:rsidRPr="0090179E" w:rsidRDefault="00274735" w:rsidP="00EB1F87">
      <w:pPr>
        <w:spacing w:before="60" w:after="60"/>
        <w:ind w:firstLine="567"/>
        <w:jc w:val="both"/>
        <w:rPr>
          <w:color w:val="000000"/>
        </w:rPr>
      </w:pPr>
      <w:r w:rsidRPr="0090179E">
        <w:rPr>
          <w:color w:val="000000"/>
        </w:rPr>
        <w:t>+ Thành phần:</w:t>
      </w:r>
    </w:p>
    <w:p w:rsidR="00274735" w:rsidRPr="0090179E" w:rsidRDefault="00274735" w:rsidP="00EB1F87">
      <w:pPr>
        <w:spacing w:before="60" w:after="60"/>
        <w:ind w:firstLine="567"/>
        <w:jc w:val="both"/>
        <w:rPr>
          <w:color w:val="000000"/>
        </w:rPr>
      </w:pPr>
      <w:r w:rsidRPr="0090179E">
        <w:rPr>
          <w:color w:val="000000"/>
        </w:rPr>
        <w:t>Hội nghị chi bộ: Các đảng viên trong chi bộ; đoàn kiểm tra; đại diện cấp ủy, tổ chức đảng cấp trên có liên quan.</w:t>
      </w:r>
    </w:p>
    <w:p w:rsidR="00274735" w:rsidRPr="0090179E" w:rsidRDefault="00274735" w:rsidP="00EB1F87">
      <w:pPr>
        <w:spacing w:before="60" w:after="60"/>
        <w:ind w:firstLine="567"/>
        <w:jc w:val="both"/>
        <w:rPr>
          <w:color w:val="000000"/>
        </w:rPr>
      </w:pPr>
      <w:r w:rsidRPr="0090179E">
        <w:rPr>
          <w:color w:val="000000"/>
        </w:rPr>
        <w:t>Hội nghị cấp ủy, tổ chức đảng có đảng viên bị tố cáo là thành viên: Các thành viên của cấp ủy hoặc tổ chức đảng có đảng viên được kiểm tra; đoàn kiểm tra; đại diện cấp ủy, tổ chức đảng cấp trên.</w:t>
      </w:r>
    </w:p>
    <w:p w:rsidR="00274735" w:rsidRPr="0090179E" w:rsidRDefault="00274735" w:rsidP="00EB1F87">
      <w:pPr>
        <w:spacing w:before="60" w:after="60"/>
        <w:ind w:firstLine="567"/>
        <w:jc w:val="both"/>
        <w:rPr>
          <w:color w:val="000000"/>
        </w:rPr>
      </w:pPr>
      <w:r w:rsidRPr="0090179E">
        <w:rPr>
          <w:color w:val="000000"/>
        </w:rPr>
        <w:t>Hội nghị ban thường vụ cấp ủy, có đảng viên bị tố cáo là thành viên: Các ủy viên ban thường vụ cấp ủy, đoàn kiểm tra.</w:t>
      </w:r>
    </w:p>
    <w:p w:rsidR="00274735" w:rsidRPr="0090179E" w:rsidRDefault="00274735" w:rsidP="00EB1F87">
      <w:pPr>
        <w:spacing w:before="60" w:after="60"/>
        <w:ind w:firstLine="567"/>
        <w:jc w:val="both"/>
        <w:rPr>
          <w:color w:val="000000"/>
        </w:rPr>
      </w:pPr>
      <w:r w:rsidRPr="0090179E">
        <w:rPr>
          <w:color w:val="000000"/>
        </w:rPr>
        <w:t>- Giải quyết tố cáo đối với tổ chức đảng:</w:t>
      </w:r>
    </w:p>
    <w:p w:rsidR="00274735" w:rsidRPr="0090179E" w:rsidRDefault="00274735" w:rsidP="00EB1F87">
      <w:pPr>
        <w:spacing w:before="60" w:after="60"/>
        <w:ind w:firstLine="567"/>
        <w:jc w:val="both"/>
        <w:rPr>
          <w:color w:val="000000"/>
        </w:rPr>
      </w:pPr>
      <w:r w:rsidRPr="0090179E">
        <w:rPr>
          <w:color w:val="000000"/>
        </w:rPr>
        <w:t>+ Nội dung: Tổ chức đảng báo cáo giải trình theo nội dung tố cáo, tự nhận hình thức kỷ luật (nếu có); đoàn kiểm tra thông báo kết quả thẩm tra, xác minh bằng văn bản, hội nghị thảo luận, nhận xét và đề nghị, bỏ phiếu đề nghị hình thức kỷ luật (nếu có).</w:t>
      </w:r>
    </w:p>
    <w:p w:rsidR="00274735" w:rsidRPr="0090179E" w:rsidRDefault="00274735" w:rsidP="00EB1F87">
      <w:pPr>
        <w:spacing w:before="60" w:after="60"/>
        <w:ind w:firstLine="567"/>
        <w:jc w:val="both"/>
        <w:rPr>
          <w:color w:val="000000"/>
        </w:rPr>
      </w:pPr>
      <w:r w:rsidRPr="0090179E">
        <w:rPr>
          <w:color w:val="000000"/>
        </w:rPr>
        <w:t>+ Thành phần: Đoàn kiểm tra, thành viên của tổ chức đảng bị tố cáo và đảng viên có liên quan.</w:t>
      </w:r>
    </w:p>
    <w:p w:rsidR="00274735" w:rsidRPr="0090179E" w:rsidRDefault="00274735" w:rsidP="00EB1F87">
      <w:pPr>
        <w:spacing w:before="60" w:after="60"/>
        <w:ind w:firstLine="567"/>
        <w:jc w:val="both"/>
        <w:rPr>
          <w:color w:val="000000"/>
        </w:rPr>
      </w:pPr>
      <w:r w:rsidRPr="0090179E">
        <w:rPr>
          <w:b/>
          <w:i/>
          <w:color w:val="000000"/>
        </w:rPr>
        <w:lastRenderedPageBreak/>
        <w:t>2.4-</w:t>
      </w:r>
      <w:r w:rsidRPr="0090179E">
        <w:rPr>
          <w:color w:val="000000"/>
        </w:rPr>
        <w:t xml:space="preserve"> Đoàn kiểm tra tiếp tục thẩm tra, xác minh những nội dung chưa rõ; chuẩn bị báo cáo kết quả kiểm tra; trao đổi với đại diện tổ chức đảng trực tiếp quản lý đảng viên bị tố cáo và đảng viên bị tố cáo (trường hợp đảng viên bị tố cáo) hoặc đại diện tổ chức đảng bị tố cáo và đảng viên bị tố cáo (trường hợp tổ chức đảng và đảng viên bị tố cáo) hoặc đại diện tổ chức đảng bị tố cáo (trường hợp tổ chức đảng bị tố cáo) về kết quả kiểm tra để làm rõ thêm, nhằm có đủ căn cứ kết luận.</w:t>
      </w:r>
    </w:p>
    <w:p w:rsidR="00274735" w:rsidRPr="0090179E" w:rsidRDefault="00274735" w:rsidP="00EB1F87">
      <w:pPr>
        <w:spacing w:before="60" w:after="60"/>
        <w:ind w:firstLine="567"/>
        <w:jc w:val="both"/>
        <w:rPr>
          <w:color w:val="000000"/>
        </w:rPr>
      </w:pPr>
      <w:r w:rsidRPr="0090179E">
        <w:rPr>
          <w:color w:val="000000"/>
        </w:rPr>
        <w:t>Báo cáo giải quyết tố cáo phải theo mẫu quy định. Kết luận giải quyết tố cáo phải chính xác, rõ ràng, nội dung tố cáo đúng hay sai, đối tượng bị tố cáo có hay không có vi phạm, nếu vi phạm thì cần làm rõ nội dung, tính chất, mức độ, tác hại, nguyên nhân vi phạm, các tình tiết tăng nặng hoặc giảm nhẹ, về mức độ thành khẩn qua tự phê bình, phê bình và kiến nghị hình thức xử lý (nếu vi phạm đến mức phải xử lý). Báo cáo phải ghi rõ ý kiến khác nhau (nếu có) giữa đoàn kiểm tra với tổ chức đảng, đảng viên bị tố cáo, với cấp ủy quản lý trực tiếp tổ chức đảng hoặc đảng viên bị tố cáo về kết quả giải quyết tố cáo.</w:t>
      </w:r>
    </w:p>
    <w:p w:rsidR="00274735" w:rsidRPr="0090179E" w:rsidRDefault="00274735" w:rsidP="00EB1F87">
      <w:pPr>
        <w:spacing w:before="60" w:after="60"/>
        <w:ind w:firstLine="567"/>
        <w:jc w:val="both"/>
        <w:rPr>
          <w:color w:val="000000"/>
        </w:rPr>
      </w:pPr>
      <w:r w:rsidRPr="0090179E">
        <w:rPr>
          <w:b/>
          <w:i/>
          <w:color w:val="000000"/>
        </w:rPr>
        <w:t>2.5-</w:t>
      </w:r>
      <w:r w:rsidRPr="0090179E">
        <w:rPr>
          <w:color w:val="000000"/>
        </w:rPr>
        <w:t xml:space="preserve"> Đoàn kiểm tra hoàn chỉnh báo cáo kiểm tra trình thường trực ủy ban kiểm tra.</w:t>
      </w:r>
    </w:p>
    <w:p w:rsidR="00274735" w:rsidRPr="0090179E" w:rsidRDefault="00274735" w:rsidP="00EB1F87">
      <w:pPr>
        <w:spacing w:before="60" w:after="60"/>
        <w:ind w:firstLine="567"/>
        <w:jc w:val="both"/>
        <w:rPr>
          <w:color w:val="000000"/>
        </w:rPr>
      </w:pPr>
      <w:r w:rsidRPr="0090179E">
        <w:rPr>
          <w:color w:val="000000"/>
        </w:rPr>
        <w:t>Đoàn kiểm tra tham khảo ý kiến cán bộ theo dõi lĩnh vực, địa bàn nơi kiểm tra (không phải là thành viên đoàn kiểm tra), nếu còn ý kiến khác nhau thì báo cáo ủy ban kiểm tra xem xét, quyết định; bổ sung, hoàn chỉnh báo cáo kết quả kiểm tra, báo cáo thành viên ủy ban kiểm tra phụ trách đoàn kiểm tra trước khi trình ủy ban kiểm tra.</w:t>
      </w:r>
    </w:p>
    <w:p w:rsidR="00274735" w:rsidRPr="0090179E" w:rsidRDefault="00274735" w:rsidP="00EB1F87">
      <w:pPr>
        <w:spacing w:before="60" w:after="60"/>
        <w:ind w:firstLine="567"/>
        <w:jc w:val="both"/>
        <w:rPr>
          <w:color w:val="000000"/>
        </w:rPr>
      </w:pPr>
      <w:r w:rsidRPr="0090179E">
        <w:rPr>
          <w:color w:val="000000"/>
        </w:rPr>
        <w:t>Trường hợp có vi phạm đến mức phải thực hiện xử lý kỷ luật thì đại diện ủy ban kiểm tra gặp để nghe đại diện tổ chức đảng bị tố cáo, đảng viên bị tố cáo, đảng viên có liên quan trình bày ý kiến trước khi trình ủy ban kiểm tra xem xét, quyết định.</w:t>
      </w:r>
    </w:p>
    <w:p w:rsidR="00274735" w:rsidRPr="0090179E" w:rsidRDefault="00274735" w:rsidP="00EB1F87">
      <w:pPr>
        <w:spacing w:before="60" w:after="60"/>
        <w:ind w:firstLine="567"/>
        <w:jc w:val="both"/>
        <w:rPr>
          <w:b/>
          <w:color w:val="000000"/>
        </w:rPr>
      </w:pPr>
      <w:r w:rsidRPr="0090179E">
        <w:rPr>
          <w:b/>
          <w:color w:val="000000"/>
        </w:rPr>
        <w:t xml:space="preserve">3. Bước kết thúc </w:t>
      </w:r>
    </w:p>
    <w:p w:rsidR="00274735" w:rsidRPr="0090179E" w:rsidRDefault="00274735" w:rsidP="00EB1F87">
      <w:pPr>
        <w:spacing w:before="60" w:after="60"/>
        <w:ind w:firstLine="567"/>
        <w:jc w:val="both"/>
        <w:rPr>
          <w:color w:val="000000"/>
        </w:rPr>
      </w:pPr>
      <w:r w:rsidRPr="0090179E">
        <w:rPr>
          <w:b/>
          <w:i/>
          <w:color w:val="000000"/>
        </w:rPr>
        <w:t>3.1-</w:t>
      </w:r>
      <w:r w:rsidRPr="0090179E">
        <w:rPr>
          <w:color w:val="000000"/>
        </w:rPr>
        <w:t xml:space="preserve"> Ủy ban kiểm tra xem xét, kết luận</w:t>
      </w:r>
    </w:p>
    <w:p w:rsidR="00274735" w:rsidRPr="0090179E" w:rsidRDefault="00274735" w:rsidP="00EB1F87">
      <w:pPr>
        <w:spacing w:before="60" w:after="60"/>
        <w:ind w:firstLine="567"/>
        <w:jc w:val="both"/>
        <w:rPr>
          <w:color w:val="000000"/>
        </w:rPr>
      </w:pPr>
      <w:r w:rsidRPr="0090179E">
        <w:rPr>
          <w:color w:val="000000"/>
        </w:rPr>
        <w:t>Đoàn kiểm tra báo cáo kết quả giải quyết tố cáo, trình bày đầy đủ ý kiến của tổ chức đảng bị tố cáo, đảng viên bị tố cáo, tổ chức đảng và đảng viên có liên quan.</w:t>
      </w:r>
    </w:p>
    <w:p w:rsidR="00274735" w:rsidRPr="0090179E" w:rsidRDefault="00274735" w:rsidP="00EB1F87">
      <w:pPr>
        <w:spacing w:before="60" w:after="60"/>
        <w:ind w:firstLine="567"/>
        <w:jc w:val="both"/>
        <w:rPr>
          <w:color w:val="000000"/>
        </w:rPr>
      </w:pPr>
      <w:r w:rsidRPr="0090179E">
        <w:rPr>
          <w:color w:val="000000"/>
        </w:rPr>
        <w:t>- Trường hợp có vi phạm đến mức phải thi hành kỷ luật thì mời đại diện tổ chức đảng, đảng viên vi phạm dự họp để đọc kiểm điểm, tự nhận hình thức kỷ luật.</w:t>
      </w:r>
    </w:p>
    <w:p w:rsidR="00274735" w:rsidRPr="0090179E" w:rsidRDefault="00274735" w:rsidP="00EB1F87">
      <w:pPr>
        <w:spacing w:before="60" w:after="60"/>
        <w:ind w:firstLine="567"/>
        <w:jc w:val="both"/>
        <w:rPr>
          <w:color w:val="000000"/>
        </w:rPr>
      </w:pPr>
      <w:r w:rsidRPr="0090179E">
        <w:rPr>
          <w:color w:val="000000"/>
        </w:rPr>
        <w:t xml:space="preserve">- Tập thể ủy ban kiểm tra xem xét, kết luận: yêu cầu tổ chức đảng bị tố cáo, đảng viên bị tố cáo, tổ chức đảng, đảng viên có liên quan những vấn đề cần tiếp tục giải quyết (nếu có); quyết định hoặc đề nghị cấp trên quyết định thi hành kỷ luật tổ chức đảng bị tố cáo, đảng viên bị tố cáo có vi phạm. Trường hợp </w:t>
      </w:r>
      <w:r w:rsidRPr="0090179E">
        <w:rPr>
          <w:color w:val="000000"/>
        </w:rPr>
        <w:lastRenderedPageBreak/>
        <w:t>đảng viên bị tố cáo vi phạm đến mức phải xử lý bằng pháp luật thì chuyển cơ quan pháp luật xem xét, xử lý, nhưng ủy ban kiểm tra phải chủ động xem xét, kết luận, xử lý về kỷ luật đảng đối với những vi phạm đã rõ. Khi có kết quả xử lý của cơ quan pháp luật có thẩm quyền thì xem xét lại kỷ luật đảng đối với đảng viên cho đúng mức.</w:t>
      </w:r>
    </w:p>
    <w:p w:rsidR="00274735" w:rsidRPr="0090179E" w:rsidRDefault="00274735" w:rsidP="00EB1F87">
      <w:pPr>
        <w:spacing w:before="60" w:after="60"/>
        <w:ind w:firstLine="567"/>
        <w:jc w:val="both"/>
        <w:rPr>
          <w:color w:val="000000"/>
        </w:rPr>
      </w:pPr>
      <w:r w:rsidRPr="0090179E">
        <w:rPr>
          <w:b/>
          <w:i/>
          <w:color w:val="000000"/>
        </w:rPr>
        <w:t>3.2-</w:t>
      </w:r>
      <w:r w:rsidRPr="0090179E">
        <w:rPr>
          <w:color w:val="000000"/>
        </w:rPr>
        <w:t xml:space="preserve"> Đoàn kiểm tra hoàn chỉnh thông báo kết luận giải quyết tố cáo, quyết định kỷ luật hoặc báo cáo đề nghị cấp trên thi hành kỷ luật và những yêu cầu khác (nếu có); báo cáo thường trực ủy ban kiểm tra ký ban hành.</w:t>
      </w:r>
    </w:p>
    <w:p w:rsidR="00274735" w:rsidRPr="0090179E" w:rsidRDefault="00274735" w:rsidP="00EB1F87">
      <w:pPr>
        <w:spacing w:before="60" w:after="60"/>
        <w:ind w:firstLine="567"/>
        <w:jc w:val="both"/>
        <w:rPr>
          <w:color w:val="000000"/>
        </w:rPr>
      </w:pPr>
      <w:r w:rsidRPr="0090179E">
        <w:rPr>
          <w:b/>
          <w:i/>
          <w:color w:val="000000"/>
        </w:rPr>
        <w:t>3.3-</w:t>
      </w:r>
      <w:r w:rsidRPr="0090179E">
        <w:rPr>
          <w:color w:val="000000"/>
        </w:rPr>
        <w:t xml:space="preserve"> Trưởng đoàn kiểm tra thông báo kết luận giải quyết tố cáo với tổ chức đảng bị tố cáo, đảng viên bị tố cáo hoặc đảng viên vi phạm; công bố quyết định kỷ luật (nếu có).</w:t>
      </w:r>
    </w:p>
    <w:p w:rsidR="00274735" w:rsidRPr="0090179E" w:rsidRDefault="00274735" w:rsidP="00EB1F87">
      <w:pPr>
        <w:spacing w:before="60" w:after="60"/>
        <w:ind w:firstLine="567"/>
        <w:jc w:val="both"/>
        <w:rPr>
          <w:color w:val="000000"/>
        </w:rPr>
      </w:pPr>
      <w:r w:rsidRPr="0090179E">
        <w:rPr>
          <w:color w:val="000000"/>
        </w:rPr>
        <w:t>Các tổ chức đảng và đảng viên trong đảng bộ phải chấp hành đầy đủ, kịp thời các kết luận, quyết định, thông báo theo thẩm quyền của cấp ủy, của ủy ban kiểm tra về giải quyết tố cáo và kỷ luật đảng.</w:t>
      </w:r>
    </w:p>
    <w:p w:rsidR="00274735" w:rsidRPr="0090179E" w:rsidRDefault="00274735" w:rsidP="00EB1F87">
      <w:pPr>
        <w:spacing w:before="60" w:after="60"/>
        <w:ind w:firstLine="567"/>
        <w:jc w:val="both"/>
        <w:rPr>
          <w:color w:val="000000"/>
        </w:rPr>
      </w:pPr>
      <w:r w:rsidRPr="0090179E">
        <w:rPr>
          <w:b/>
          <w:i/>
          <w:color w:val="000000"/>
        </w:rPr>
        <w:t>3.4-</w:t>
      </w:r>
      <w:r w:rsidRPr="0090179E">
        <w:rPr>
          <w:color w:val="000000"/>
        </w:rPr>
        <w:t xml:space="preserve"> Đoàn kiểm tra thông báo cho người tố cáo biết kết quả giải quyết tố cáo bằng hình thức thích hợp.</w:t>
      </w:r>
    </w:p>
    <w:p w:rsidR="00274735" w:rsidRPr="0090179E" w:rsidRDefault="00274735" w:rsidP="00EB1F87">
      <w:pPr>
        <w:spacing w:before="60" w:after="60"/>
        <w:ind w:firstLine="567"/>
        <w:jc w:val="both"/>
        <w:rPr>
          <w:color w:val="000000"/>
        </w:rPr>
      </w:pPr>
      <w:r w:rsidRPr="0090179E">
        <w:rPr>
          <w:b/>
          <w:i/>
          <w:color w:val="000000"/>
        </w:rPr>
        <w:t>3.5-</w:t>
      </w:r>
      <w:r w:rsidRPr="0090179E">
        <w:rPr>
          <w:color w:val="000000"/>
        </w:rPr>
        <w:t xml:space="preserve"> Đoàn kiểm tra lập và lưu trữ hồ sơ; rút kinh nghiệm về cuộc kiểm tra:</w:t>
      </w:r>
    </w:p>
    <w:p w:rsidR="00274735" w:rsidRPr="0090179E" w:rsidRDefault="00274735" w:rsidP="00EB1F87">
      <w:pPr>
        <w:spacing w:before="60" w:after="60"/>
        <w:ind w:firstLine="567"/>
        <w:jc w:val="both"/>
        <w:rPr>
          <w:color w:val="000000"/>
        </w:rPr>
      </w:pPr>
      <w:r w:rsidRPr="0090179E">
        <w:rPr>
          <w:color w:val="000000"/>
        </w:rPr>
        <w:t>- Ủy ban kiểm tra, đoàn kiểm tra cần rút kinh nghiệm về phương pháp, quy trình tiến hành, về công tác tư tưởng và công tác thẩm tra, xác minh. Cấp ủy quản lý đối tượng bị tố cáo cần rút kinh nghiệm về công tác lãnh đạo, quản lý, giáo dục, kiểm tra, giám sát đối với tổ chức đảng và đảng viên; có biện pháp thiết thực giúp đỡ tổ chức đảng và đảng viên bị kỷ luật (nếu có) sửa chữa, khắc phục khuyết điểm, vi phạm (nếu có).</w:t>
      </w:r>
    </w:p>
    <w:p w:rsidR="00274735" w:rsidRPr="0090179E" w:rsidRDefault="00274735" w:rsidP="00EB1F87">
      <w:pPr>
        <w:spacing w:before="60" w:after="60"/>
        <w:ind w:firstLine="567"/>
        <w:jc w:val="both"/>
        <w:rPr>
          <w:color w:val="000000"/>
        </w:rPr>
      </w:pPr>
      <w:r w:rsidRPr="0090179E">
        <w:rPr>
          <w:color w:val="000000"/>
        </w:rPr>
        <w:t>- Nếu tổ chức đảng hoặc đảng viên vi phạm bị thi hành kỷ luật (qua giải quyết tố cáo) thì lưu vào hồ sơ kỷ luật.</w:t>
      </w:r>
    </w:p>
    <w:p w:rsidR="00274735" w:rsidRPr="0090179E" w:rsidRDefault="00274735" w:rsidP="00EB1F87">
      <w:pPr>
        <w:spacing w:before="60" w:after="60"/>
        <w:ind w:firstLine="567"/>
        <w:jc w:val="both"/>
        <w:rPr>
          <w:color w:val="000000"/>
        </w:rPr>
      </w:pPr>
      <w:r w:rsidRPr="0090179E">
        <w:rPr>
          <w:b/>
          <w:i/>
          <w:color w:val="000000"/>
        </w:rPr>
        <w:t>3.6-</w:t>
      </w:r>
      <w:r w:rsidRPr="0090179E">
        <w:rPr>
          <w:color w:val="000000"/>
        </w:rPr>
        <w:t xml:space="preserve"> Cán bộ theo dõi lĩnh vực, địa bàn đôn đốc, giám sát việc chấp hành kết luận, quyết định của ủy ban kiểm tra hoặc của cấp trên đối với tổ chức đảng và đảng viên bị tố cáo hoặc tổ chức đảng và đảng viên có liên quan để bảo đảm việc chấp hành nghiêm chỉnh, nâng cao chất lượng, hiệu quả của công tác giải quyết tố cáo.</w:t>
      </w:r>
    </w:p>
    <w:p w:rsidR="00274735" w:rsidRPr="0090179E" w:rsidRDefault="00274735" w:rsidP="00EB1F87">
      <w:pPr>
        <w:spacing w:before="60" w:after="60"/>
        <w:ind w:firstLine="567"/>
        <w:jc w:val="both"/>
        <w:rPr>
          <w:color w:val="000000"/>
        </w:rPr>
      </w:pPr>
      <w:r w:rsidRPr="0090179E">
        <w:rPr>
          <w:color w:val="000000"/>
        </w:rPr>
        <w:t>Tố cáo những sai lầm, khuyết điểm của tổ chức đảng và đảng viên là việc làm cần thiết; nội dung tố cáo là nguồn thông tin quan trọng giúp cho tổ chức đảng có thẩm quyền có thêm điều kiện xem xét, hiểu rõ hơn ưu điểm, hạn chế, khuyết điểm, vi phạm (nếu có) của tổ chức đảng và đảng viên thuộc phạm vi lãnh đạo, quản lý của mình.</w:t>
      </w:r>
    </w:p>
    <w:p w:rsidR="00274735" w:rsidRPr="0090179E" w:rsidRDefault="00274735" w:rsidP="00EB1F87">
      <w:pPr>
        <w:spacing w:before="60" w:after="60"/>
        <w:ind w:firstLine="567"/>
        <w:jc w:val="both"/>
        <w:rPr>
          <w:color w:val="000000"/>
        </w:rPr>
      </w:pPr>
      <w:r w:rsidRPr="0090179E">
        <w:rPr>
          <w:color w:val="000000"/>
        </w:rPr>
        <w:t>Việc giải quyết tố cáo đối với tổ chức đảng và đảng viên thuộc trách nhiệm của cấp ủy, ban thường vụ cấp ủy, ủy ban kiểm tra cấp quản lý tổ chức đảng, đảng viên và các tổ chức đảng có liên quan.</w:t>
      </w:r>
    </w:p>
    <w:p w:rsidR="00274735" w:rsidRPr="0090179E" w:rsidRDefault="00274735" w:rsidP="00EB1F87">
      <w:pPr>
        <w:spacing w:before="60" w:after="60"/>
        <w:ind w:firstLine="567"/>
        <w:jc w:val="both"/>
        <w:rPr>
          <w:color w:val="000000"/>
        </w:rPr>
      </w:pPr>
      <w:r w:rsidRPr="0090179E">
        <w:rPr>
          <w:color w:val="000000"/>
        </w:rPr>
        <w:lastRenderedPageBreak/>
        <w:t>Giải quyết tố cáo đối với tổ chức đảng và đảng viên là nhiệm vụ trực tiếp và thường xuyên của ủy ban kiểm tra. Làm tốt nhiệm vụ này vừa bảo đảm cho tổ chức đảng và đảng viên kịp thời sửa chữa, khắc phục sai lầm, khuyết điểm để tiến bộ, trưởng thành, vừa củng cố và tăng cường năng lực lãnh đạo của tổ chức đảng cũng như mối liên hệ mật thiết giữa Đảng với nhân dân, tăng cường tính chiến đấu để bảo đảm sự đoàn kết, thống nhất trong Đảng, sự nhất trí về chính trị và tinh thần trong nhân dân.</w:t>
      </w:r>
    </w:p>
    <w:p w:rsidR="00D65E10" w:rsidRDefault="00D65E10" w:rsidP="00EB1F87"/>
    <w:sectPr w:rsidR="00D65E10" w:rsidSect="00274735">
      <w:pgSz w:w="12240" w:h="15840"/>
      <w:pgMar w:top="1440" w:right="1170" w:bottom="1440" w:left="20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rsids>
    <w:rsidRoot w:val="00274735"/>
    <w:rsid w:val="001F5C13"/>
    <w:rsid w:val="00274735"/>
    <w:rsid w:val="00AD7E59"/>
    <w:rsid w:val="00BB683A"/>
    <w:rsid w:val="00D65E10"/>
    <w:rsid w:val="00EB1F87"/>
    <w:rsid w:val="00F701C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30"/>
        <w:szCs w:val="30"/>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sid w:val="00274735"/>
    <w:rPr>
      <w:color w:val="auto"/>
      <w:sz w:val="28"/>
      <w:szCs w:val="28"/>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2021-10-11T01:09:00Z</dcterms:created>
  <dcterms:modified xsi:type="dcterms:W3CDTF">2021-10-11T02:18:00Z</dcterms:modified>
</cp:coreProperties>
</file>